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380" w:rsidRDefault="00777766">
      <w:pPr>
        <w:pStyle w:val="Standard"/>
        <w:jc w:val="center"/>
        <w:rPr>
          <w:rFonts w:ascii="Arial" w:hAnsi="Arial"/>
          <w:b/>
          <w:bCs/>
          <w:color w:val="5B9BD5"/>
          <w:sz w:val="56"/>
          <w:szCs w:val="56"/>
          <w:u w:val="single"/>
          <w14:shadow w14:blurRad="12623" w14:dist="37630" w14:dir="2700000" w14:sx="100000" w14:sy="100000" w14:kx="0" w14:ky="0" w14:algn="b">
            <w14:srgbClr w14:val="5B9BD5"/>
          </w14:shadow>
        </w:rPr>
      </w:pPr>
      <w:r>
        <w:rPr>
          <w:rFonts w:ascii="Arial" w:hAnsi="Arial"/>
          <w:b/>
          <w:bCs/>
          <w:color w:val="5B9BD5"/>
          <w:sz w:val="56"/>
          <w:szCs w:val="56"/>
          <w:u w:val="single"/>
          <w14:shadow w14:blurRad="12623" w14:dist="37630" w14:dir="2700000" w14:sx="100000" w14:sy="100000" w14:kx="0" w14:ky="0" w14:algn="b">
            <w14:srgbClr w14:val="5B9BD5"/>
          </w14:shadow>
        </w:rPr>
        <w:t>Zvířátka a zima</w:t>
      </w:r>
    </w:p>
    <w:p w:rsidR="004E4380" w:rsidRDefault="00777766">
      <w:pPr>
        <w:pStyle w:val="Standard"/>
        <w:numPr>
          <w:ilvl w:val="0"/>
          <w:numId w:val="4"/>
        </w:numPr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2. – 5. 2. 2021</w:t>
      </w:r>
    </w:p>
    <w:p w:rsidR="004E4380" w:rsidRDefault="004E4380">
      <w:pPr>
        <w:pStyle w:val="Standard"/>
        <w:jc w:val="center"/>
        <w:rPr>
          <w:rFonts w:ascii="Arial" w:hAnsi="Arial"/>
          <w:b/>
          <w:bCs/>
        </w:rPr>
      </w:pPr>
    </w:p>
    <w:p w:rsidR="004E4380" w:rsidRDefault="004E4380">
      <w:pPr>
        <w:pStyle w:val="Standard"/>
        <w:jc w:val="center"/>
        <w:rPr>
          <w:rFonts w:ascii="Arial" w:hAnsi="Arial"/>
        </w:rPr>
      </w:pPr>
    </w:p>
    <w:p w:rsidR="004E4380" w:rsidRDefault="00777766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Cíle tématu:</w:t>
      </w:r>
    </w:p>
    <w:p w:rsidR="004E4380" w:rsidRDefault="004E4380">
      <w:pPr>
        <w:pStyle w:val="Standard"/>
        <w:jc w:val="center"/>
        <w:rPr>
          <w:rFonts w:ascii="Arial" w:hAnsi="Arial"/>
        </w:rPr>
      </w:pPr>
    </w:p>
    <w:p w:rsidR="004E4380" w:rsidRDefault="00777766" w:rsidP="00534AFD">
      <w:pPr>
        <w:pStyle w:val="Standard"/>
        <w:numPr>
          <w:ilvl w:val="0"/>
          <w:numId w:val="10"/>
        </w:numPr>
        <w:rPr>
          <w:rFonts w:hint="eastAsia"/>
        </w:rPr>
      </w:pPr>
      <w:r>
        <w:rPr>
          <w:rFonts w:ascii="Arial" w:hAnsi="Arial"/>
        </w:rPr>
        <w:t xml:space="preserve">Pochopit, že změny způsobené lidskou činností mohou životní prostředí </w:t>
      </w:r>
      <w:r>
        <w:rPr>
          <w:rFonts w:ascii="Arial" w:hAnsi="Arial"/>
        </w:rPr>
        <w:t>nejen chránit, ale i ohrožovat</w:t>
      </w:r>
    </w:p>
    <w:p w:rsidR="004E4380" w:rsidRDefault="00777766" w:rsidP="00534AFD">
      <w:pPr>
        <w:pStyle w:val="Standard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Rozšiřovat si znalosti o zvířatech žijících ve volné přírodě, jejich způsobu života, aktivní pomoci (krmítka, návštěva krmelce,…)</w:t>
      </w:r>
    </w:p>
    <w:p w:rsidR="004E4380" w:rsidRDefault="00777766" w:rsidP="00534AFD">
      <w:pPr>
        <w:pStyle w:val="Standard"/>
        <w:numPr>
          <w:ilvl w:val="0"/>
          <w:numId w:val="10"/>
        </w:numPr>
        <w:rPr>
          <w:rFonts w:ascii="Arial" w:hAnsi="Arial"/>
        </w:rPr>
      </w:pPr>
      <w:r>
        <w:rPr>
          <w:rFonts w:ascii="Arial" w:hAnsi="Arial"/>
        </w:rPr>
        <w:t>Umět nabídnout pomoc</w:t>
      </w:r>
    </w:p>
    <w:p w:rsidR="004E4380" w:rsidRDefault="004E4380">
      <w:pPr>
        <w:pStyle w:val="Standard"/>
        <w:rPr>
          <w:rFonts w:ascii="Arial" w:hAnsi="Arial"/>
        </w:rPr>
      </w:pPr>
    </w:p>
    <w:p w:rsidR="004E4380" w:rsidRDefault="004E4380">
      <w:pPr>
        <w:pStyle w:val="Standard"/>
        <w:rPr>
          <w:rFonts w:ascii="Arial" w:hAnsi="Arial"/>
        </w:rPr>
      </w:pPr>
    </w:p>
    <w:p w:rsidR="004E4380" w:rsidRDefault="00777766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Rozhovory k tématu:</w:t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 w:rsidP="00534AFD">
      <w:pPr>
        <w:pStyle w:val="Standard"/>
        <w:numPr>
          <w:ilvl w:val="0"/>
          <w:numId w:val="11"/>
        </w:numPr>
        <w:rPr>
          <w:rFonts w:ascii="Arial" w:hAnsi="Arial"/>
        </w:rPr>
      </w:pPr>
      <w:r>
        <w:rPr>
          <w:rFonts w:ascii="Arial" w:hAnsi="Arial"/>
        </w:rPr>
        <w:t>Jaká zvířátka potkáme nebo můžeme potkat při pobytu</w:t>
      </w:r>
      <w:r>
        <w:rPr>
          <w:rFonts w:ascii="Arial" w:hAnsi="Arial"/>
        </w:rPr>
        <w:t xml:space="preserve"> venku? (labutě, liška, srny, myši, zajíce,...)</w:t>
      </w:r>
    </w:p>
    <w:p w:rsidR="004E4380" w:rsidRDefault="00777766" w:rsidP="00534AFD">
      <w:pPr>
        <w:pStyle w:val="Standard"/>
        <w:numPr>
          <w:ilvl w:val="0"/>
          <w:numId w:val="11"/>
        </w:numPr>
        <w:rPr>
          <w:rFonts w:ascii="Arial" w:hAnsi="Arial"/>
        </w:rPr>
      </w:pPr>
      <w:r>
        <w:rPr>
          <w:rFonts w:ascii="Arial" w:hAnsi="Arial"/>
        </w:rPr>
        <w:t>Co dělají ostatní zvířátka? Vyjmenuj je (veverka, ježek, liška, jezevec …) - zimní spánek</w:t>
      </w:r>
    </w:p>
    <w:p w:rsidR="004E4380" w:rsidRDefault="00777766" w:rsidP="00534AFD">
      <w:pPr>
        <w:pStyle w:val="Standard"/>
        <w:numPr>
          <w:ilvl w:val="0"/>
          <w:numId w:val="11"/>
        </w:numPr>
        <w:rPr>
          <w:rFonts w:ascii="Arial" w:hAnsi="Arial"/>
        </w:rPr>
      </w:pPr>
      <w:r>
        <w:rPr>
          <w:rFonts w:ascii="Arial" w:hAnsi="Arial"/>
        </w:rPr>
        <w:t>Jak vypadá domeček jednotlivých zvířátek, která  v zimě spí? (nora, brloh, zahrabání pod listím,…)</w:t>
      </w:r>
    </w:p>
    <w:p w:rsidR="004E4380" w:rsidRDefault="00777766" w:rsidP="00534AFD">
      <w:pPr>
        <w:pStyle w:val="Standard"/>
        <w:numPr>
          <w:ilvl w:val="0"/>
          <w:numId w:val="11"/>
        </w:numPr>
        <w:rPr>
          <w:rFonts w:ascii="Arial" w:hAnsi="Arial"/>
        </w:rPr>
      </w:pPr>
      <w:r>
        <w:rPr>
          <w:rFonts w:ascii="Arial" w:hAnsi="Arial"/>
        </w:rPr>
        <w:t>Krmelec – kde ho mů</w:t>
      </w:r>
      <w:r>
        <w:rPr>
          <w:rFonts w:ascii="Arial" w:hAnsi="Arial"/>
        </w:rPr>
        <w:t>žeme potkat, k čemu slouží, kdo se o něj stará (co můžeme přinést ke krmelci pro zvířátka → mrkev, jablko, seno, oříšky, moučné červíky, žaludy, lískové oříšky,…)</w:t>
      </w:r>
    </w:p>
    <w:p w:rsidR="004E4380" w:rsidRDefault="00777766" w:rsidP="00534AFD">
      <w:pPr>
        <w:pStyle w:val="Standard"/>
        <w:numPr>
          <w:ilvl w:val="0"/>
          <w:numId w:val="11"/>
        </w:numPr>
        <w:rPr>
          <w:rFonts w:ascii="Arial" w:hAnsi="Arial"/>
        </w:rPr>
      </w:pPr>
      <w:r>
        <w:rPr>
          <w:rFonts w:ascii="Arial" w:hAnsi="Arial"/>
        </w:rPr>
        <w:t>Ptačí krmítka – sypeme směs pro venkovní ptactvo (proso, slunečnice, len, oves,…), zavěšení h</w:t>
      </w:r>
      <w:r>
        <w:rPr>
          <w:rFonts w:ascii="Arial" w:hAnsi="Arial"/>
        </w:rPr>
        <w:t>ovězího loje, lojové koule pro ptáčky (domácí výroba – ptáčci nemohou vepřové sádlo, používáme hovězí, skopové nebo králičí), rozkrojené ovoce, bobule,…</w:t>
      </w:r>
    </w:p>
    <w:p w:rsidR="004E4380" w:rsidRDefault="004E4380">
      <w:pPr>
        <w:pStyle w:val="Standard"/>
        <w:rPr>
          <w:rFonts w:ascii="Arial" w:hAnsi="Arial"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Písnička</w:t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ascii="Arial" w:hAnsi="Arial"/>
        </w:rPr>
      </w:pPr>
      <w:r>
        <w:rPr>
          <w:rFonts w:ascii="Arial" w:hAnsi="Arial"/>
        </w:rPr>
        <w:t>Bude zima, bude mráz</w:t>
      </w:r>
    </w:p>
    <w:p w:rsidR="004E4380" w:rsidRDefault="00777766">
      <w:pPr>
        <w:pStyle w:val="Standard"/>
        <w:rPr>
          <w:rFonts w:hint="eastAsia"/>
        </w:rPr>
      </w:pPr>
      <w:hyperlink r:id="rId7" w:history="1"/>
    </w:p>
    <w:p w:rsidR="004E4380" w:rsidRDefault="00777766">
      <w:pPr>
        <w:pStyle w:val="Standard"/>
        <w:rPr>
          <w:rFonts w:hint="eastAsia"/>
        </w:rPr>
      </w:pPr>
      <w:hyperlink r:id="rId8" w:history="1">
        <w:r>
          <w:rPr>
            <w:rFonts w:ascii="Arial" w:hAnsi="Arial"/>
            <w:b/>
            <w:bCs/>
          </w:rPr>
          <w:t>https://www.youtube.com/watch?v=LldpckcKmrw</w:t>
        </w:r>
      </w:hyperlink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lastRenderedPageBreak/>
        <w:t>Básnička</w:t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b/>
          <w:bCs/>
          <w:noProof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63762" cy="7952043"/>
            <wp:effectExtent l="0" t="0" r="0" b="0"/>
            <wp:wrapSquare wrapText="bothSides"/>
            <wp:docPr id="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3762" cy="79520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noProof/>
          <w:lang w:eastAsia="cs-CZ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-163833</wp:posOffset>
            </wp:positionH>
            <wp:positionV relativeFrom="paragraph">
              <wp:posOffset>209553</wp:posOffset>
            </wp:positionV>
            <wp:extent cx="6584310" cy="8427723"/>
            <wp:effectExtent l="0" t="0" r="6990" b="0"/>
            <wp:wrapSquare wrapText="bothSides"/>
            <wp:docPr id="2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4310" cy="84277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t>Vytiskněte si obrázky, rozstříhejte a spojujte správné dvojice.</w:t>
      </w:r>
    </w:p>
    <w:p w:rsidR="004E4380" w:rsidRDefault="004E4380">
      <w:pPr>
        <w:pStyle w:val="Standard"/>
        <w:rPr>
          <w:rFonts w:ascii="Arial" w:hAnsi="Arial"/>
        </w:rPr>
      </w:pPr>
    </w:p>
    <w:p w:rsidR="004E4380" w:rsidRDefault="004E4380">
      <w:pPr>
        <w:pStyle w:val="Standard"/>
        <w:rPr>
          <w:rFonts w:ascii="Arial" w:hAnsi="Arial"/>
        </w:rPr>
      </w:pP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noProof/>
          <w:lang w:eastAsia="cs-CZ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768361" cy="8764203"/>
            <wp:effectExtent l="0" t="0" r="0" b="0"/>
            <wp:wrapSquare wrapText="bothSides"/>
            <wp:docPr id="3" name="Obráze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8361" cy="8764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b/>
          <w:bCs/>
          <w:noProof/>
          <w:lang w:eastAsia="cs-CZ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62519" cy="8626321"/>
            <wp:effectExtent l="0" t="0" r="4981" b="3329"/>
            <wp:wrapSquare wrapText="bothSides"/>
            <wp:docPr id="4" name="Obráze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2519" cy="8626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lastRenderedPageBreak/>
        <w:t>Vybarvěte si obrázek, rozstříhejte a složte puzzle.</w:t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b/>
          <w:bCs/>
          <w:noProof/>
          <w:lang w:eastAsia="cs-CZ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63598" cy="8604723"/>
            <wp:effectExtent l="0" t="0" r="3902" b="5877"/>
            <wp:wrapSquare wrapText="bothSides"/>
            <wp:docPr id="5" name="Obrázek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3598" cy="86047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E4380" w:rsidRDefault="00777766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lastRenderedPageBreak/>
        <w:t>Můžete vyrobit domácí krmítko se zásobovačem pro ptáčky.</w:t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b/>
          <w:bCs/>
          <w:noProof/>
          <w:lang w:eastAsia="cs-CZ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margin">
              <wp:posOffset>2839724</wp:posOffset>
            </wp:positionH>
            <wp:positionV relativeFrom="paragraph">
              <wp:posOffset>3440430</wp:posOffset>
            </wp:positionV>
            <wp:extent cx="3101343" cy="4442456"/>
            <wp:effectExtent l="0" t="0" r="3807" b="0"/>
            <wp:wrapTopAndBottom/>
            <wp:docPr id="6" name="Obrázek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1343" cy="44424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noProof/>
          <w:lang w:eastAsia="cs-CZ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346713</wp:posOffset>
            </wp:positionH>
            <wp:positionV relativeFrom="paragraph">
              <wp:posOffset>339086</wp:posOffset>
            </wp:positionV>
            <wp:extent cx="2392683" cy="4556756"/>
            <wp:effectExtent l="0" t="0" r="7617" b="0"/>
            <wp:wrapTopAndBottom/>
            <wp:docPr id="7" name="Obrázek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2683" cy="45567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br/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br/>
      </w:r>
    </w:p>
    <w:p w:rsidR="004E4380" w:rsidRDefault="00777766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Pracovní listy.</w:t>
      </w:r>
    </w:p>
    <w:p w:rsidR="004E4380" w:rsidRDefault="00777766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lastRenderedPageBreak/>
        <w:t xml:space="preserve">Pracovní listy: </w:t>
      </w:r>
      <w:r>
        <w:rPr>
          <w:rFonts w:ascii="Arial" w:hAnsi="Arial"/>
          <w:b/>
          <w:bCs/>
        </w:rPr>
        <w:br/>
      </w:r>
    </w:p>
    <w:p w:rsidR="004E4380" w:rsidRDefault="00777766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b/>
          <w:bCs/>
          <w:noProof/>
          <w:lang w:eastAsia="cs-CZ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-1066168</wp:posOffset>
            </wp:positionH>
            <wp:positionV relativeFrom="paragraph">
              <wp:posOffset>168282</wp:posOffset>
            </wp:positionV>
            <wp:extent cx="7704450" cy="5422904"/>
            <wp:effectExtent l="16823" t="2227" r="8573" b="8573"/>
            <wp:wrapSquare wrapText="bothSides"/>
            <wp:docPr id="8" name="Obrázek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7704450" cy="54229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          </w:t>
      </w:r>
    </w:p>
    <w:p w:rsidR="004E4380" w:rsidRDefault="00777766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</w:t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b/>
          <w:bCs/>
          <w:noProof/>
          <w:lang w:eastAsia="cs-CZ" w:bidi="ar-SA"/>
        </w:rPr>
        <w:lastRenderedPageBreak/>
        <w:drawing>
          <wp:anchor distT="0" distB="0" distL="114300" distR="114300" simplePos="0" relativeHeight="8" behindDoc="0" locked="0" layoutInCell="1" allowOverlap="1">
            <wp:simplePos x="0" y="0"/>
            <wp:positionH relativeFrom="page">
              <wp:posOffset>464816</wp:posOffset>
            </wp:positionH>
            <wp:positionV relativeFrom="paragraph">
              <wp:posOffset>0</wp:posOffset>
            </wp:positionV>
            <wp:extent cx="6786247" cy="6187443"/>
            <wp:effectExtent l="0" t="0" r="0" b="3807"/>
            <wp:wrapSquare wrapText="bothSides"/>
            <wp:docPr id="9" name="Obrázek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6247" cy="61874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lastRenderedPageBreak/>
        <w:t>Vybarvi vhodné potraviny do ptačího krmítka</w:t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b/>
          <w:bCs/>
          <w:noProof/>
          <w:lang w:eastAsia="cs-CZ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232413</wp:posOffset>
            </wp:positionV>
            <wp:extent cx="5884548" cy="8656323"/>
            <wp:effectExtent l="0" t="0" r="1902" b="0"/>
            <wp:wrapSquare wrapText="bothSides"/>
            <wp:docPr id="10" name="Obrázek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4548" cy="86563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b/>
          <w:bCs/>
          <w:noProof/>
          <w:lang w:eastAsia="cs-CZ" w:bidi="ar-SA"/>
        </w:rPr>
        <w:lastRenderedPageBreak/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17638</wp:posOffset>
            </wp:positionH>
            <wp:positionV relativeFrom="paragraph">
              <wp:posOffset>361800</wp:posOffset>
            </wp:positionV>
            <wp:extent cx="6180484" cy="8711644"/>
            <wp:effectExtent l="0" t="0" r="0" b="0"/>
            <wp:wrapSquare wrapText="bothSides"/>
            <wp:docPr id="11" name="Obrázek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0484" cy="87116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t>Obrázkový materiál k tématu.</w:t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b/>
          <w:bCs/>
          <w:noProof/>
          <w:lang w:eastAsia="cs-CZ" w:bidi="ar-SA"/>
        </w:rPr>
        <w:lastRenderedPageBreak/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72922" cy="8722443"/>
            <wp:effectExtent l="0" t="0" r="0" b="2457"/>
            <wp:wrapSquare wrapText="bothSides"/>
            <wp:docPr id="12" name="Obrázek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922" cy="87224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lastRenderedPageBreak/>
        <w:br/>
      </w:r>
      <w:r>
        <w:rPr>
          <w:rFonts w:ascii="Arial" w:hAnsi="Arial"/>
          <w:b/>
          <w:bCs/>
        </w:rPr>
        <w:t>Náměty ke tvoření</w:t>
      </w: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b/>
          <w:bCs/>
          <w:noProof/>
          <w:lang w:eastAsia="cs-CZ" w:bidi="ar-SA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2830826</wp:posOffset>
            </wp:positionH>
            <wp:positionV relativeFrom="paragraph">
              <wp:posOffset>95253</wp:posOffset>
            </wp:positionV>
            <wp:extent cx="3486780" cy="2857500"/>
            <wp:effectExtent l="0" t="0" r="0" b="0"/>
            <wp:wrapSquare wrapText="bothSides"/>
            <wp:docPr id="13" name="Obrázek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780" cy="2857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b/>
          <w:bCs/>
          <w:noProof/>
          <w:lang w:eastAsia="cs-CZ" w:bidi="ar-SA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-209553</wp:posOffset>
            </wp:positionH>
            <wp:positionV relativeFrom="paragraph">
              <wp:posOffset>308610</wp:posOffset>
            </wp:positionV>
            <wp:extent cx="2865116" cy="3291840"/>
            <wp:effectExtent l="0" t="0" r="0" b="3810"/>
            <wp:wrapSquare wrapText="bothSides"/>
            <wp:docPr id="14" name="Obrázek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116" cy="3291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2350766</wp:posOffset>
            </wp:positionH>
            <wp:positionV relativeFrom="paragraph">
              <wp:posOffset>1188720</wp:posOffset>
            </wp:positionV>
            <wp:extent cx="3390896" cy="3384121"/>
            <wp:effectExtent l="0" t="0" r="4" b="6779"/>
            <wp:wrapNone/>
            <wp:docPr id="15" name="Obráze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0896" cy="3384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rPr>
          <w:rFonts w:hint="eastAsia"/>
        </w:rPr>
      </w:pPr>
    </w:p>
    <w:p w:rsidR="004E4380" w:rsidRDefault="004E4380">
      <w:pPr>
        <w:rPr>
          <w:rFonts w:hint="eastAsia"/>
        </w:rPr>
      </w:pPr>
    </w:p>
    <w:p w:rsidR="004E4380" w:rsidRDefault="004E4380">
      <w:pPr>
        <w:rPr>
          <w:rFonts w:hint="eastAsia"/>
        </w:rPr>
      </w:pPr>
    </w:p>
    <w:p w:rsidR="004E4380" w:rsidRDefault="004E4380">
      <w:pPr>
        <w:rPr>
          <w:rFonts w:hint="eastAsia"/>
        </w:rPr>
      </w:pPr>
    </w:p>
    <w:p w:rsidR="004E4380" w:rsidRDefault="004E4380">
      <w:pPr>
        <w:rPr>
          <w:rFonts w:hint="eastAsia"/>
        </w:rPr>
      </w:pPr>
    </w:p>
    <w:p w:rsidR="004E4380" w:rsidRDefault="004E4380">
      <w:pPr>
        <w:rPr>
          <w:rFonts w:hint="eastAsia"/>
        </w:rPr>
      </w:pPr>
    </w:p>
    <w:p w:rsidR="004E4380" w:rsidRDefault="004E4380">
      <w:pPr>
        <w:rPr>
          <w:rFonts w:hint="eastAsia"/>
        </w:rPr>
      </w:pPr>
    </w:p>
    <w:p w:rsidR="004E4380" w:rsidRDefault="004E4380">
      <w:pPr>
        <w:rPr>
          <w:rFonts w:hint="eastAsia"/>
        </w:rPr>
      </w:pPr>
    </w:p>
    <w:p w:rsidR="004E4380" w:rsidRDefault="004E4380">
      <w:pPr>
        <w:rPr>
          <w:rFonts w:hint="eastAsia"/>
        </w:rPr>
      </w:pPr>
    </w:p>
    <w:p w:rsidR="004E4380" w:rsidRDefault="004E4380">
      <w:pPr>
        <w:rPr>
          <w:rFonts w:hint="eastAsia"/>
        </w:rPr>
      </w:pPr>
    </w:p>
    <w:p w:rsidR="004E4380" w:rsidRDefault="004E4380">
      <w:pPr>
        <w:rPr>
          <w:rFonts w:hint="eastAsia"/>
        </w:rPr>
      </w:pPr>
    </w:p>
    <w:p w:rsidR="004E4380" w:rsidRDefault="004E4380">
      <w:pPr>
        <w:rPr>
          <w:rFonts w:hint="eastAsia"/>
        </w:rPr>
      </w:pPr>
    </w:p>
    <w:p w:rsidR="004E4380" w:rsidRDefault="004E4380">
      <w:pPr>
        <w:rPr>
          <w:rFonts w:hint="eastAsia"/>
        </w:rPr>
      </w:pPr>
    </w:p>
    <w:p w:rsidR="004E4380" w:rsidRDefault="004E4380">
      <w:pPr>
        <w:rPr>
          <w:rFonts w:hint="eastAsia"/>
        </w:rPr>
      </w:pPr>
    </w:p>
    <w:p w:rsidR="004E4380" w:rsidRDefault="004E4380">
      <w:pPr>
        <w:rPr>
          <w:rFonts w:hint="eastAsia"/>
        </w:rPr>
      </w:pPr>
    </w:p>
    <w:p w:rsidR="004E4380" w:rsidRDefault="004E4380">
      <w:pPr>
        <w:rPr>
          <w:rFonts w:hint="eastAsia"/>
        </w:rPr>
      </w:pPr>
    </w:p>
    <w:p w:rsidR="004E4380" w:rsidRDefault="004E4380">
      <w:pPr>
        <w:rPr>
          <w:rFonts w:hint="eastAsia"/>
        </w:rPr>
      </w:pPr>
    </w:p>
    <w:p w:rsidR="004E4380" w:rsidRDefault="00777766">
      <w:pPr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Pohyb</w:t>
      </w: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b/>
          <w:bCs/>
          <w:noProof/>
          <w:lang w:eastAsia="cs-CZ" w:bidi="ar-SA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51396" cy="8091717"/>
            <wp:effectExtent l="0" t="0" r="0" b="4533"/>
            <wp:wrapSquare wrapText="bothSides"/>
            <wp:docPr id="16" name="Obrázek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1396" cy="80917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b/>
          <w:bCs/>
          <w:noProof/>
          <w:lang w:eastAsia="cs-CZ" w:bidi="ar-SA"/>
        </w:rPr>
        <w:lastRenderedPageBreak/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542275" cy="8479798"/>
            <wp:effectExtent l="0" t="0" r="0" b="0"/>
            <wp:wrapSquare wrapText="bothSides"/>
            <wp:docPr id="17" name="Obrázek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2275" cy="84797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lastRenderedPageBreak/>
        <w:br/>
      </w: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b/>
          <w:bCs/>
          <w:noProof/>
          <w:lang w:eastAsia="cs-CZ" w:bidi="ar-SA"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58358" cy="8233559"/>
            <wp:effectExtent l="0" t="0" r="4292" b="0"/>
            <wp:wrapSquare wrapText="bothSides"/>
            <wp:docPr id="18" name="Obrázek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358" cy="82335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4E4380">
      <w:pPr>
        <w:pStyle w:val="Standard"/>
        <w:rPr>
          <w:rFonts w:ascii="Arial" w:hAnsi="Arial"/>
          <w:b/>
          <w:bCs/>
        </w:rPr>
      </w:pPr>
    </w:p>
    <w:p w:rsidR="004E4380" w:rsidRDefault="00777766">
      <w:pPr>
        <w:pStyle w:val="Standard"/>
        <w:ind w:left="360"/>
        <w:rPr>
          <w:rFonts w:hint="eastAsia"/>
        </w:rPr>
      </w:pPr>
      <w:r>
        <w:rPr>
          <w:rFonts w:ascii="Arial" w:hAnsi="Arial"/>
          <w:b/>
          <w:bCs/>
        </w:rPr>
        <w:t>Preventivní logopedické chvilky</w:t>
      </w:r>
    </w:p>
    <w:p w:rsidR="004E4380" w:rsidRDefault="004E4380">
      <w:pPr>
        <w:pStyle w:val="Standard"/>
        <w:ind w:left="360"/>
        <w:rPr>
          <w:rFonts w:hint="eastAsia"/>
          <w:b/>
          <w:bCs/>
        </w:rPr>
      </w:pP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i/>
        </w:rPr>
        <w:t>Gymnastika mluvidel:</w:t>
      </w:r>
    </w:p>
    <w:p w:rsidR="004E4380" w:rsidRDefault="004E4380">
      <w:pPr>
        <w:pStyle w:val="Standard"/>
        <w:rPr>
          <w:rFonts w:hint="eastAsia"/>
        </w:rPr>
      </w:pPr>
    </w:p>
    <w:p w:rsidR="004E4380" w:rsidRDefault="00777766">
      <w:pPr>
        <w:pStyle w:val="Odstavecseseznamem"/>
        <w:numPr>
          <w:ilvl w:val="0"/>
          <w:numId w:val="7"/>
        </w:numPr>
        <w:rPr>
          <w:rFonts w:hint="eastAsia"/>
        </w:rPr>
      </w:pPr>
      <w:r>
        <w:rPr>
          <w:rFonts w:ascii="Arial" w:hAnsi="Arial"/>
        </w:rPr>
        <w:t>Houpačka – vypláznout jazyk, olizovat spodní ret – doprava, doleva</w:t>
      </w:r>
    </w:p>
    <w:p w:rsidR="004E4380" w:rsidRDefault="00777766">
      <w:pPr>
        <w:pStyle w:val="Odstavecseseznamem"/>
        <w:numPr>
          <w:ilvl w:val="0"/>
          <w:numId w:val="2"/>
        </w:numPr>
        <w:rPr>
          <w:rFonts w:hint="eastAsia"/>
        </w:rPr>
      </w:pPr>
      <w:r>
        <w:rPr>
          <w:rFonts w:ascii="Arial" w:hAnsi="Arial"/>
        </w:rPr>
        <w:t>Frkání – prskáním rozkmitat rty a jazyk</w:t>
      </w: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i/>
        </w:rPr>
        <w:t>Dechová cvičení:</w:t>
      </w:r>
    </w:p>
    <w:p w:rsidR="004E4380" w:rsidRDefault="004E4380">
      <w:pPr>
        <w:pStyle w:val="Standard"/>
        <w:rPr>
          <w:rFonts w:hint="eastAsia"/>
        </w:rPr>
      </w:pPr>
    </w:p>
    <w:p w:rsidR="004E4380" w:rsidRDefault="00777766">
      <w:pPr>
        <w:pStyle w:val="Odstavecseseznamem"/>
        <w:numPr>
          <w:ilvl w:val="0"/>
          <w:numId w:val="2"/>
        </w:numPr>
        <w:rPr>
          <w:rFonts w:hint="eastAsia"/>
        </w:rPr>
      </w:pPr>
      <w:r>
        <w:rPr>
          <w:rFonts w:ascii="Arial" w:hAnsi="Arial"/>
        </w:rPr>
        <w:t xml:space="preserve">Zrcátko – </w:t>
      </w:r>
      <w:r>
        <w:rPr>
          <w:rFonts w:ascii="Arial" w:hAnsi="Arial"/>
        </w:rPr>
        <w:t>dýcháme na zrcátko – zamlží se. Můžeme na něj něco nakreslit prstem.</w:t>
      </w: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i/>
        </w:rPr>
        <w:t>Artikulační cvičení:</w:t>
      </w:r>
    </w:p>
    <w:p w:rsidR="004E4380" w:rsidRDefault="004E4380">
      <w:pPr>
        <w:pStyle w:val="Standard"/>
        <w:rPr>
          <w:rFonts w:hint="eastAsia"/>
        </w:rPr>
      </w:pPr>
    </w:p>
    <w:p w:rsidR="004E4380" w:rsidRDefault="00777766">
      <w:pPr>
        <w:pStyle w:val="Odstavecseseznamem"/>
        <w:numPr>
          <w:ilvl w:val="0"/>
          <w:numId w:val="8"/>
        </w:numPr>
        <w:rPr>
          <w:rFonts w:hint="eastAsia"/>
        </w:rPr>
      </w:pPr>
      <w:r>
        <w:rPr>
          <w:rFonts w:ascii="Arial" w:hAnsi="Arial"/>
        </w:rPr>
        <w:t>Jablko – co nejvíce otevřít čelisti (při otevřených rtech) = jíme velké sousto</w:t>
      </w:r>
    </w:p>
    <w:p w:rsidR="004E4380" w:rsidRDefault="00777766">
      <w:pPr>
        <w:pStyle w:val="Standard"/>
        <w:rPr>
          <w:rFonts w:hint="eastAsia"/>
        </w:rPr>
      </w:pPr>
      <w:r>
        <w:rPr>
          <w:rFonts w:ascii="Arial" w:hAnsi="Arial"/>
          <w:i/>
        </w:rPr>
        <w:t>Rytmicko-melodická cvičení:</w:t>
      </w:r>
    </w:p>
    <w:p w:rsidR="004E4380" w:rsidRDefault="004E4380">
      <w:pPr>
        <w:pStyle w:val="Standard"/>
        <w:rPr>
          <w:rFonts w:hint="eastAsia"/>
        </w:rPr>
      </w:pPr>
    </w:p>
    <w:p w:rsidR="004E4380" w:rsidRDefault="00777766">
      <w:pPr>
        <w:pStyle w:val="Standard"/>
        <w:numPr>
          <w:ilvl w:val="0"/>
          <w:numId w:val="9"/>
        </w:numPr>
        <w:rPr>
          <w:rFonts w:hint="eastAsia"/>
        </w:rPr>
      </w:pPr>
      <w:r>
        <w:rPr>
          <w:rFonts w:ascii="Arial" w:hAnsi="Arial"/>
        </w:rPr>
        <w:t>Rytmická ozvěna – učitelka předvede určitý rytmus, děti h</w:t>
      </w:r>
      <w:r>
        <w:rPr>
          <w:rFonts w:ascii="Arial" w:hAnsi="Arial"/>
        </w:rPr>
        <w:t>o po ní opakují. Začínáme od jednoduchého po složitější. Vytleskávání, hra na tělo,…</w:t>
      </w: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4E4380">
      <w:pPr>
        <w:pStyle w:val="Standard"/>
        <w:rPr>
          <w:rFonts w:hint="eastAsia"/>
        </w:rPr>
      </w:pPr>
    </w:p>
    <w:p w:rsidR="004E4380" w:rsidRDefault="00777766">
      <w:pPr>
        <w:pStyle w:val="Standard"/>
        <w:rPr>
          <w:rFonts w:hint="eastAsia"/>
        </w:rPr>
      </w:pPr>
      <w:bookmarkStart w:id="0" w:name="_GoBack"/>
      <w:bookmarkEnd w:id="0"/>
      <w:r>
        <w:rPr>
          <w:rFonts w:ascii="Arial" w:hAnsi="Arial"/>
          <w:b/>
          <w:bCs/>
        </w:rPr>
        <w:lastRenderedPageBreak/>
        <w:t>Grafomotorika</w:t>
      </w:r>
    </w:p>
    <w:p w:rsidR="004E4380" w:rsidRDefault="00777766">
      <w:pPr>
        <w:pStyle w:val="Standard"/>
        <w:rPr>
          <w:rFonts w:hint="eastAsia"/>
        </w:rPr>
      </w:pPr>
      <w:r>
        <w:rPr>
          <w:b/>
          <w:bCs/>
          <w:noProof/>
          <w:lang w:eastAsia="cs-CZ" w:bidi="ar-SA"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00556" cy="8617680"/>
            <wp:effectExtent l="0" t="0" r="0" b="0"/>
            <wp:wrapSquare wrapText="bothSides"/>
            <wp:docPr id="19" name="Obrázek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0556" cy="861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br/>
      </w:r>
      <w:r>
        <w:rPr>
          <w:rFonts w:ascii="Arial" w:hAnsi="Arial"/>
          <w:b/>
          <w:bCs/>
        </w:rPr>
        <w:lastRenderedPageBreak/>
        <w:t xml:space="preserve">Jednotažky </w:t>
      </w:r>
      <w:r>
        <w:rPr>
          <w:rFonts w:ascii="Arial" w:hAnsi="Arial"/>
        </w:rPr>
        <w:t xml:space="preserve">- Dítě obtahuje zleva doprava, kontrolujeme správný úchop pisadla, uvolnění ruky, správný přítlak. Dbáme na </w:t>
      </w:r>
      <w:r>
        <w:rPr>
          <w:rFonts w:ascii="Arial" w:hAnsi="Arial"/>
        </w:rPr>
        <w:t>uvolněný pohyb bez přerušení, nezáleží na přesnosti. Vymyslete i vlastní jednotažku :).</w:t>
      </w:r>
    </w:p>
    <w:p w:rsidR="004E4380" w:rsidRDefault="004E4380">
      <w:pPr>
        <w:pStyle w:val="Standard"/>
        <w:rPr>
          <w:rFonts w:hint="eastAsia"/>
          <w:b/>
          <w:bCs/>
        </w:rPr>
      </w:pPr>
    </w:p>
    <w:p w:rsidR="004E4380" w:rsidRDefault="00777766">
      <w:pPr>
        <w:pStyle w:val="Standard"/>
        <w:rPr>
          <w:rFonts w:hint="eastAsia"/>
        </w:rPr>
      </w:pPr>
      <w:r>
        <w:rPr>
          <w:b/>
          <w:bCs/>
          <w:noProof/>
          <w:lang w:eastAsia="cs-CZ" w:bidi="ar-SA"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38959" cy="7819921"/>
            <wp:effectExtent l="0" t="0" r="4591" b="0"/>
            <wp:wrapSquare wrapText="bothSides"/>
            <wp:docPr id="20" name="Obrázek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959" cy="7819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E4380" w:rsidRDefault="004E4380">
      <w:pPr>
        <w:pStyle w:val="Standard"/>
        <w:rPr>
          <w:rFonts w:hint="eastAsia"/>
          <w:b/>
          <w:bCs/>
        </w:rPr>
      </w:pPr>
    </w:p>
    <w:p w:rsidR="004E4380" w:rsidRDefault="00777766">
      <w:pPr>
        <w:pStyle w:val="Standard"/>
        <w:rPr>
          <w:rFonts w:hint="eastAsia"/>
        </w:rPr>
      </w:pPr>
      <w:r>
        <w:rPr>
          <w:b/>
          <w:bCs/>
          <w:noProof/>
          <w:lang w:eastAsia="cs-CZ" w:bidi="ar-SA"/>
        </w:rPr>
        <w:lastRenderedPageBreak/>
        <w:drawing>
          <wp:anchor distT="0" distB="0" distL="114300" distR="114300" simplePos="0" relativeHeight="1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82999" cy="8729283"/>
            <wp:effectExtent l="0" t="0" r="8251" b="0"/>
            <wp:wrapSquare wrapText="bothSides"/>
            <wp:docPr id="21" name="Obrázek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2999" cy="87292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br/>
      </w:r>
      <w:r>
        <w:rPr>
          <w:rFonts w:ascii="Arial" w:hAnsi="Arial"/>
        </w:rPr>
        <w:br/>
      </w:r>
      <w:r>
        <w:rPr>
          <w:rFonts w:ascii="Arial" w:hAnsi="Arial"/>
          <w:b/>
          <w:bCs/>
        </w:rPr>
        <w:lastRenderedPageBreak/>
        <w:t>Hledejte rýmy ve skříni i mimo ní. (Př.: Míč-klíč)</w:t>
      </w:r>
    </w:p>
    <w:p w:rsidR="004E4380" w:rsidRDefault="004E4380">
      <w:pPr>
        <w:pStyle w:val="Standard"/>
        <w:rPr>
          <w:rFonts w:hint="eastAsia"/>
          <w:b/>
          <w:bCs/>
        </w:rPr>
      </w:pPr>
    </w:p>
    <w:p w:rsidR="004E4380" w:rsidRDefault="00777766">
      <w:pPr>
        <w:pStyle w:val="Standard"/>
        <w:rPr>
          <w:rFonts w:hint="eastAsia"/>
        </w:rPr>
      </w:pPr>
      <w:r>
        <w:rPr>
          <w:b/>
          <w:bCs/>
          <w:noProof/>
          <w:lang w:eastAsia="cs-CZ" w:bidi="ar-SA"/>
        </w:rPr>
        <w:drawing>
          <wp:anchor distT="0" distB="0" distL="114300" distR="114300" simplePos="0" relativeHeight="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64922" cy="8570515"/>
            <wp:effectExtent l="0" t="0" r="0" b="1985"/>
            <wp:wrapSquare wrapText="bothSides"/>
            <wp:docPr id="22" name="Obrázek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4922" cy="85705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4E4380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766" w:rsidRDefault="00777766">
      <w:pPr>
        <w:rPr>
          <w:rFonts w:hint="eastAsia"/>
        </w:rPr>
      </w:pPr>
      <w:r>
        <w:separator/>
      </w:r>
    </w:p>
  </w:endnote>
  <w:endnote w:type="continuationSeparator" w:id="0">
    <w:p w:rsidR="00777766" w:rsidRDefault="0077776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766" w:rsidRDefault="0077776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777766" w:rsidRDefault="0077776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A7204"/>
    <w:multiLevelType w:val="hybridMultilevel"/>
    <w:tmpl w:val="F6ACA8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31792"/>
    <w:multiLevelType w:val="multilevel"/>
    <w:tmpl w:val="CB3E9F62"/>
    <w:styleLink w:val="WWNum5"/>
    <w:lvl w:ilvl="0">
      <w:numFmt w:val="bullet"/>
      <w:lvlText w:val=""/>
      <w:lvlJc w:val="left"/>
      <w:pPr>
        <w:ind w:left="524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96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68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740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812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84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56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1028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1005" w:hanging="360"/>
      </w:pPr>
      <w:rPr>
        <w:rFonts w:ascii="Wingdings" w:hAnsi="Wingdings"/>
      </w:rPr>
    </w:lvl>
  </w:abstractNum>
  <w:abstractNum w:abstractNumId="2" w15:restartNumberingAfterBreak="0">
    <w:nsid w:val="279E18D0"/>
    <w:multiLevelType w:val="multilevel"/>
    <w:tmpl w:val="47A054E8"/>
    <w:lvl w:ilvl="0">
      <w:start w:val="1"/>
      <w:numFmt w:val="decimal"/>
      <w:lvlText w:val="%1."/>
      <w:lvlJc w:val="left"/>
      <w:pPr>
        <w:ind w:left="4020" w:hanging="360"/>
      </w:pPr>
    </w:lvl>
    <w:lvl w:ilvl="1">
      <w:start w:val="1"/>
      <w:numFmt w:val="lowerLetter"/>
      <w:lvlText w:val="%2."/>
      <w:lvlJc w:val="left"/>
      <w:pPr>
        <w:ind w:left="4740" w:hanging="360"/>
      </w:pPr>
    </w:lvl>
    <w:lvl w:ilvl="2">
      <w:start w:val="1"/>
      <w:numFmt w:val="lowerRoman"/>
      <w:lvlText w:val="%3."/>
      <w:lvlJc w:val="right"/>
      <w:pPr>
        <w:ind w:left="5460" w:hanging="180"/>
      </w:pPr>
    </w:lvl>
    <w:lvl w:ilvl="3">
      <w:start w:val="1"/>
      <w:numFmt w:val="decimal"/>
      <w:lvlText w:val="%4."/>
      <w:lvlJc w:val="left"/>
      <w:pPr>
        <w:ind w:left="6180" w:hanging="360"/>
      </w:pPr>
    </w:lvl>
    <w:lvl w:ilvl="4">
      <w:start w:val="1"/>
      <w:numFmt w:val="lowerLetter"/>
      <w:lvlText w:val="%5."/>
      <w:lvlJc w:val="left"/>
      <w:pPr>
        <w:ind w:left="6900" w:hanging="360"/>
      </w:pPr>
    </w:lvl>
    <w:lvl w:ilvl="5">
      <w:start w:val="1"/>
      <w:numFmt w:val="lowerRoman"/>
      <w:lvlText w:val="%6."/>
      <w:lvlJc w:val="right"/>
      <w:pPr>
        <w:ind w:left="7620" w:hanging="180"/>
      </w:pPr>
    </w:lvl>
    <w:lvl w:ilvl="6">
      <w:start w:val="1"/>
      <w:numFmt w:val="decimal"/>
      <w:lvlText w:val="%7."/>
      <w:lvlJc w:val="left"/>
      <w:pPr>
        <w:ind w:left="8340" w:hanging="360"/>
      </w:pPr>
    </w:lvl>
    <w:lvl w:ilvl="7">
      <w:start w:val="1"/>
      <w:numFmt w:val="lowerLetter"/>
      <w:lvlText w:val="%8."/>
      <w:lvlJc w:val="left"/>
      <w:pPr>
        <w:ind w:left="9060" w:hanging="360"/>
      </w:pPr>
    </w:lvl>
    <w:lvl w:ilvl="8">
      <w:start w:val="1"/>
      <w:numFmt w:val="lowerRoman"/>
      <w:lvlText w:val="%9."/>
      <w:lvlJc w:val="right"/>
      <w:pPr>
        <w:ind w:left="9780" w:hanging="180"/>
      </w:pPr>
    </w:lvl>
  </w:abstractNum>
  <w:abstractNum w:abstractNumId="3" w15:restartNumberingAfterBreak="0">
    <w:nsid w:val="2B9F2BC9"/>
    <w:multiLevelType w:val="multilevel"/>
    <w:tmpl w:val="188042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5C002B2F"/>
    <w:multiLevelType w:val="multilevel"/>
    <w:tmpl w:val="E9EA6916"/>
    <w:styleLink w:val="WWNum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5C810754"/>
    <w:multiLevelType w:val="multilevel"/>
    <w:tmpl w:val="8230CD6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5F5A4B21"/>
    <w:multiLevelType w:val="multilevel"/>
    <w:tmpl w:val="DD1E6800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7" w15:restartNumberingAfterBreak="0">
    <w:nsid w:val="7618553B"/>
    <w:multiLevelType w:val="multilevel"/>
    <w:tmpl w:val="0736E30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76254A38"/>
    <w:multiLevelType w:val="multilevel"/>
    <w:tmpl w:val="FD7E62C6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8"/>
    <w:lvlOverride w:ilvl="0"/>
  </w:num>
  <w:num w:numId="8">
    <w:abstractNumId w:val="4"/>
    <w:lvlOverride w:ilvl="0"/>
  </w:num>
  <w:num w:numId="9">
    <w:abstractNumId w:val="5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4E4380"/>
    <w:rsid w:val="004E4380"/>
    <w:rsid w:val="00534AFD"/>
    <w:rsid w:val="00717573"/>
    <w:rsid w:val="0077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DD498"/>
  <w15:docId w15:val="{5243E211-9099-45DE-B038-7AB725504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cseseznamem">
    <w:name w:val="List Paragraph"/>
    <w:basedOn w:val="Standard"/>
    <w:pPr>
      <w:spacing w:after="160"/>
      <w:ind w:left="720"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rPr>
      <w:rFonts w:cs="Mangal"/>
      <w:szCs w:val="21"/>
    </w:rPr>
  </w:style>
  <w:style w:type="numbering" w:customStyle="1" w:styleId="WWNum5">
    <w:name w:val="WWNum5"/>
    <w:basedOn w:val="Bezseznamu"/>
    <w:pPr>
      <w:numPr>
        <w:numId w:val="1"/>
      </w:numPr>
    </w:pPr>
  </w:style>
  <w:style w:type="numbering" w:customStyle="1" w:styleId="WWNum3">
    <w:name w:val="WWNum3"/>
    <w:basedOn w:val="Bezseznamu"/>
    <w:pPr>
      <w:numPr>
        <w:numId w:val="2"/>
      </w:numPr>
    </w:pPr>
  </w:style>
  <w:style w:type="numbering" w:customStyle="1" w:styleId="WWNum4">
    <w:name w:val="WWNum4"/>
    <w:basedOn w:val="Bezseznamu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ldpckcKmrw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LldpckcKmrw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370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Klubíčko UO</Company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Simona Kubíčková</cp:lastModifiedBy>
  <cp:revision>3</cp:revision>
  <dcterms:created xsi:type="dcterms:W3CDTF">2021-02-02T09:19:00Z</dcterms:created>
  <dcterms:modified xsi:type="dcterms:W3CDTF">2021-02-02T09:20:00Z</dcterms:modified>
</cp:coreProperties>
</file>